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88662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Министерство образования и науки Алтайского края</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Усть-Пристанский район</w:t>
      </w:r>
      <w:bookmarkEnd w:id="2"/>
    </w:p>
    <w:p>
      <w:pPr>
        <w:spacing w:before="0" w:after="0" w:line="408"/>
        <w:ind w:left="120"/>
        <w:jc w:val="center"/>
      </w:pPr>
      <w:r>
        <w:rPr>
          <w:rFonts w:ascii="Times New Roman" w:hAnsi="Times New Roman"/>
          <w:b/>
          <w:i w:val="false"/>
          <w:color w:val="000000"/>
          <w:sz w:val="28"/>
        </w:rPr>
        <w:t>МКОУ "Брусенцевская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Воротынцева Н.А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Воротынцев Ю.А.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4981719)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 xml:space="preserve">с. Брусенцево </w:t>
      </w:r>
      <w:bookmarkEnd w:id="3"/>
      <w:bookmarkStart w:name="30574bb6-69b4-4b7b-a313-5bac59a2fd6c" w:id="4"/>
      <w:r>
        <w:rPr>
          <w:rFonts w:ascii="Times New Roman" w:hAnsi="Times New Roman"/>
          <w:b/>
          <w:i w:val="false"/>
          <w:color w:val="000000"/>
          <w:sz w:val="28"/>
        </w:rPr>
        <w:t>2024</w:t>
      </w:r>
      <w:bookmarkEnd w:id="4"/>
    </w:p>
    <w:p>
      <w:pPr>
        <w:spacing w:before="0" w:after="0"/>
        <w:ind w:left="120"/>
        <w:jc w:val="left"/>
      </w:pPr>
    </w:p>
    <w:bookmarkStart w:name="block-37886625" w:id="5"/>
    <w:p>
      <w:pPr>
        <w:sectPr>
          <w:pgSz w:w="11906" w:h="16383" w:orient="portrait"/>
        </w:sectPr>
      </w:pPr>
    </w:p>
    <w:bookmarkEnd w:id="5"/>
    <w:bookmarkEnd w:id="0"/>
    <w:bookmarkStart w:name="block-37886626"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37886626" w:id="8"/>
    <w:p>
      <w:pPr>
        <w:sectPr>
          <w:pgSz w:w="11906" w:h="16383" w:orient="portrait"/>
        </w:sectPr>
      </w:pPr>
    </w:p>
    <w:bookmarkEnd w:id="8"/>
    <w:bookmarkEnd w:id="6"/>
    <w:bookmarkStart w:name="block-37886624"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37886624" w:id="91"/>
    <w:p>
      <w:pPr>
        <w:sectPr>
          <w:pgSz w:w="11906" w:h="16383" w:orient="portrait"/>
        </w:sectPr>
      </w:pPr>
    </w:p>
    <w:bookmarkEnd w:id="91"/>
    <w:bookmarkEnd w:id="9"/>
    <w:bookmarkStart w:name="block-37886628"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37886628" w:id="93"/>
    <w:p>
      <w:pPr>
        <w:sectPr>
          <w:pgSz w:w="11906" w:h="16383" w:orient="portrait"/>
        </w:sectPr>
      </w:pPr>
    </w:p>
    <w:bookmarkEnd w:id="93"/>
    <w:bookmarkEnd w:id="92"/>
    <w:bookmarkStart w:name="block-37886627"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8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7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37886627" w:id="95"/>
    <w:p>
      <w:pPr>
        <w:sectPr>
          <w:pgSz w:w="16383" w:h="11906" w:orient="landscape"/>
        </w:sectPr>
      </w:pPr>
    </w:p>
    <w:bookmarkEnd w:id="95"/>
    <w:bookmarkEnd w:id="94"/>
    <w:bookmarkStart w:name="block-37886631"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2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5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6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4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 Всероссийская проверочная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886631" w:id="97"/>
    <w:p>
      <w:pPr>
        <w:sectPr>
          <w:pgSz w:w="16383" w:h="11906" w:orient="landscape"/>
        </w:sectPr>
      </w:pPr>
    </w:p>
    <w:bookmarkEnd w:id="97"/>
    <w:bookmarkEnd w:id="96"/>
    <w:bookmarkStart w:name="block-37886629"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886629" w:id="99"/>
    <w:p>
      <w:pPr>
        <w:sectPr>
          <w:pgSz w:w="16383" w:h="11906" w:orient="landscape"/>
        </w:sectPr>
      </w:pPr>
    </w:p>
    <w:bookmarkEnd w:id="99"/>
    <w:bookmarkEnd w:id="98"/>
    <w:bookmarkStart w:name="block-37886630"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ffad5d6-e7c5-4217-a5f0-770d8e0e87a8" w:id="101"/>
      <w:r>
        <w:rPr>
          <w:rFonts w:ascii="Times New Roman" w:hAnsi="Times New Roman"/>
          <w:b w:val="false"/>
          <w:i w:val="false"/>
          <w:color w:val="000000"/>
          <w:sz w:val="28"/>
        </w:rPr>
        <w:t>• Литературное чтение (в 2 частях), 4 класс/ Климанова Л.Ф., Горецкий В.Г., Голованова М.В. и др., Акционерное общество «Издательство «Просвещение»</w:t>
      </w:r>
      <w:bookmarkEnd w:id="101"/>
      <w:r>
        <w:rPr>
          <w:sz w:val="28"/>
        </w:rPr>
        <w:br/>
      </w:r>
      <w:bookmarkStart w:name="affad5d6-e7c5-4217-a5f0-770d8e0e87a8" w:id="102"/>
      <w:r>
        <w:rPr>
          <w:rFonts w:ascii="Times New Roman" w:hAnsi="Times New Roman"/>
          <w:b w:val="false"/>
          <w:i w:val="false"/>
          <w:color w:val="000000"/>
          <w:sz w:val="28"/>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bookmarkEnd w:id="10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7886630" w:id="103"/>
    <w:p>
      <w:pPr>
        <w:sectPr>
          <w:pgSz w:w="11906" w:h="16383" w:orient="portrait"/>
        </w:sectPr>
      </w:pPr>
    </w:p>
    <w:bookmarkEnd w:id="103"/>
    <w:bookmarkEnd w:id="10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